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DB5D" w14:textId="0C47EE52" w:rsidR="00F80D8C" w:rsidRDefault="00F80D8C" w:rsidP="000A1024">
      <w:r w:rsidRPr="00F80D8C">
        <w:t>For those who want a deep dive and have $389 for a year or can pay month by month, I can't recommend highly enough </w:t>
      </w:r>
      <w:hyperlink r:id="rId4" w:tooltip="https://urldefense.com/v3/__https://readingsimplified.com/__;!!GaaboA!syS17Tjq8ExA8UGVINofbSmoJEiLuxrpvqyE-BFqlV9M1W9ZXc1rOkIA3mBVfheaNBtyWN4mViKBxX1Wb96vPA3M$" w:history="1">
        <w:r w:rsidRPr="00F80D8C">
          <w:rPr>
            <w:rStyle w:val="Hyperlink"/>
          </w:rPr>
          <w:t xml:space="preserve">Reading Simplified Training via Marnie </w:t>
        </w:r>
        <w:proofErr w:type="spellStart"/>
        <w:r w:rsidRPr="00F80D8C">
          <w:rPr>
            <w:rStyle w:val="Hyperlink"/>
          </w:rPr>
          <w:t>Ginsbergs</w:t>
        </w:r>
        <w:proofErr w:type="spellEnd"/>
        <w:r w:rsidRPr="00F80D8C">
          <w:rPr>
            <w:rStyle w:val="Hyperlink"/>
          </w:rPr>
          <w:t xml:space="preserve"> Reading Simplified Academy [readingsimplified.com]</w:t>
        </w:r>
      </w:hyperlink>
      <w:r w:rsidRPr="00F80D8C">
        <w:t xml:space="preserve">.  The </w:t>
      </w:r>
      <w:proofErr w:type="gramStart"/>
      <w:r w:rsidRPr="00F80D8C">
        <w:t>10 hour</w:t>
      </w:r>
      <w:proofErr w:type="gramEnd"/>
      <w:r w:rsidRPr="00F80D8C">
        <w:t xml:space="preserve"> base course is required of all my under graduates and my graduate students take that course and MORE.  It is the ONLY approach I have </w:t>
      </w:r>
      <w:proofErr w:type="gramStart"/>
      <w:r w:rsidRPr="00F80D8C">
        <w:t>actually seen</w:t>
      </w:r>
      <w:proofErr w:type="gramEnd"/>
      <w:r w:rsidRPr="00F80D8C">
        <w:t xml:space="preserve"> Dr. Mark </w:t>
      </w:r>
      <w:proofErr w:type="spellStart"/>
      <w:r w:rsidRPr="00F80D8C">
        <w:t>Siedenberg</w:t>
      </w:r>
      <w:proofErr w:type="spellEnd"/>
      <w:r w:rsidRPr="00F80D8C">
        <w:t xml:space="preserve"> (reading scientist) get excited about, and I have found it wonderfully clarifying for all my students, many who are master teachers of reading. For those who really want to invest in early reading </w:t>
      </w:r>
      <w:proofErr w:type="gramStart"/>
      <w:r w:rsidRPr="00F80D8C">
        <w:t>support,  it</w:t>
      </w:r>
      <w:proofErr w:type="gramEnd"/>
      <w:r w:rsidRPr="00F80D8C">
        <w:t xml:space="preserve"> is the fastest way to do so.  If I had funds for community literacy building, this would be my choice for a fast course to helping kids become readers.</w:t>
      </w:r>
    </w:p>
    <w:p w14:paraId="347257FD" w14:textId="7D52FFE4" w:rsidR="00F80D8C" w:rsidRDefault="00F80D8C" w:rsidP="000A1024">
      <w:r w:rsidRPr="00F80D8C">
        <w:t>The</w:t>
      </w:r>
      <w:r>
        <w:t>se can be</w:t>
      </w:r>
      <w:r w:rsidRPr="00F80D8C">
        <w:t xml:space="preserve"> bundled for 1-1 parent use or </w:t>
      </w:r>
      <w:r>
        <w:t>small groups</w:t>
      </w:r>
    </w:p>
    <w:p w14:paraId="5F04542C" w14:textId="60DDB4EA" w:rsidR="000A1024" w:rsidRPr="000A1024" w:rsidRDefault="000A1024" w:rsidP="000A1024">
      <w:r w:rsidRPr="000A1024">
        <w:t>A</w:t>
      </w:r>
      <w:hyperlink r:id="rId5" w:tooltip="https://urldefense.com/v3/__https://ifitmontessori.ca/products/lower-case-sandpaper-letters-print-lan-001?variant=45005362626807&amp;country=CA&amp;currency=CAD&amp;utm_medium=product_sync&amp;utm_source=google&amp;utm_content=sag_organic&amp;utm_campaign=sag_organic&amp;gad_source=1&amp;gclid=CjwKCAiAhP67BhAVEiwA2E_9g76A9ePRqBZ3efnBGekihRMJ9F5h4ULK32YjSUxnpJaSLTCpJUB52BoCgNwQAvD_BwE__;!!GaaboA!syS17Tjq8ExA8UGVINofbSmoJEiLuxrpvqyE-BFqlV9M1W9ZXc1rOkIA3mBVfheaNBtyWN4mViKBxX1Wb95sD8H0$" w:history="1">
        <w:r w:rsidRPr="000A1024">
          <w:rPr>
            <w:rStyle w:val="Hyperlink"/>
          </w:rPr>
          <w:t> Sandpaper Letter Set [ifitmontessori.ca]</w:t>
        </w:r>
      </w:hyperlink>
      <w:r w:rsidRPr="000A1024">
        <w:t>for teaching letter sounds (we always emphasize the sound vs the letter name)</w:t>
      </w:r>
    </w:p>
    <w:p w14:paraId="441DFD3E" w14:textId="77777777" w:rsidR="000A1024" w:rsidRPr="000A1024" w:rsidRDefault="000A1024" w:rsidP="000A1024">
      <w:hyperlink r:id="rId6" w:tooltip="https://urldefense.com/v3/__https://www.reallygoodstuff.com/12-x-9-magnetic-dry-erase-boards-set-of-12/p/166659/__;!!GaaboA!syS17Tjq8ExA8UGVINofbSmoJEiLuxrpvqyE-BFqlV9M1W9ZXc1rOkIA3mBVfheaNBtyWN4mViKBxX1Wb9s1dvzT$" w:history="1">
        <w:r w:rsidRPr="000A1024">
          <w:rPr>
            <w:rStyle w:val="Hyperlink"/>
          </w:rPr>
          <w:t>Dry Erase Marker Boards [reallygoodstuff.com]</w:t>
        </w:r>
      </w:hyperlink>
    </w:p>
    <w:p w14:paraId="4D890485" w14:textId="77777777" w:rsidR="000A1024" w:rsidRPr="000A1024" w:rsidRDefault="000A1024" w:rsidP="000A1024">
      <w:r w:rsidRPr="000A1024">
        <w:t xml:space="preserve">115 Sight Word Flash Cards (Attached - used in a speech to print strategy </w:t>
      </w:r>
      <w:proofErr w:type="gramStart"/>
      <w:r w:rsidRPr="000A1024">
        <w:t>-  don't</w:t>
      </w:r>
      <w:proofErr w:type="gramEnd"/>
      <w:r w:rsidRPr="000A1024">
        <w:t xml:space="preserve"> show the card until the end then have kids correct what they wrote. I Say, YOU Say (together slow it down to isolate the sounds, YOU Write (kids on white boards) </w:t>
      </w:r>
      <w:r w:rsidRPr="000A1024">
        <w:rPr>
          <w:b/>
          <w:bCs/>
        </w:rPr>
        <w:t>then</w:t>
      </w:r>
      <w:r w:rsidRPr="000A1024">
        <w:t> show card and have them correct bits they misspelled. I have a strategy for doing this daily using the words on the Tiny Tracker.</w:t>
      </w:r>
    </w:p>
    <w:p w14:paraId="1C7F49B8" w14:textId="77777777" w:rsidR="000A1024" w:rsidRPr="000A1024" w:rsidRDefault="000A1024" w:rsidP="000A1024">
      <w:r w:rsidRPr="000A1024">
        <w:t xml:space="preserve">A variety of </w:t>
      </w:r>
      <w:proofErr w:type="gramStart"/>
      <w:r w:rsidRPr="000A1024">
        <w:t>high quality</w:t>
      </w:r>
      <w:proofErr w:type="gramEnd"/>
      <w:r w:rsidRPr="000A1024">
        <w:t> decodable book sets.  A few of my favorites are:</w:t>
      </w:r>
    </w:p>
    <w:p w14:paraId="5A3BE4CB" w14:textId="77777777" w:rsidR="000A1024" w:rsidRPr="000A1024" w:rsidRDefault="000A1024" w:rsidP="000A1024">
      <w:hyperlink r:id="rId7" w:tooltip="https://urldefense.com/v3/__https://www.amazon.com/s?k=songbirds*julia*donaldson&amp;hvadid=580696359013&amp;hvdev=c&amp;hvlocphy=9222348&amp;hvnetw=g&amp;hvqmt=e&amp;hvrand=12898729825817184823&amp;hvtargid=kwd-328304721114&amp;hydadcr=22565_13493330&amp;tag=googhydr-20&amp;ref=pd_sl_b2qwircz8_e__;Kys!!GaaboA!syS17Tjq8ExA8UGVINofbSmoJEiLuxrpvqyE-BFqlV9M1W9ZXc1rOkIA3mBVfheaNBtyWN4mViKBxX1Wb01a6s2-$" w:history="1">
        <w:r w:rsidRPr="000A1024">
          <w:rPr>
            <w:rStyle w:val="Hyperlink"/>
          </w:rPr>
          <w:t>Julia Donaldson [amazon.com]</w:t>
        </w:r>
      </w:hyperlink>
      <w:r w:rsidRPr="000A1024">
        <w:t> </w:t>
      </w:r>
      <w:proofErr w:type="gramStart"/>
      <w:r w:rsidRPr="000A1024">
        <w:t>Song Birds</w:t>
      </w:r>
      <w:proofErr w:type="gramEnd"/>
      <w:r w:rsidRPr="000A1024">
        <w:t> set</w:t>
      </w:r>
    </w:p>
    <w:p w14:paraId="46C52E7D" w14:textId="77777777" w:rsidR="000A1024" w:rsidRPr="000A1024" w:rsidRDefault="000A1024" w:rsidP="000A1024">
      <w:hyperlink r:id="rId8" w:tooltip="https://urldefense.com/v3/__https://www.amazon.com/s?k=Molly*Coxe*Bright*Owl&amp;i=stripbooks&amp;crid=30ST3J4OIU7FK&amp;sprefix=molly*coxe*bright*owl*2Cstripbooks*2C145&amp;ref=nb_sb_noss__;KysrKysrJSU!!GaaboA!syS17Tjq8ExA8UGVINofbSmoJEiLuxrpvqyE-BFqlV9M1W9ZXc1rOkIA3mBVfheaNBtyWN4mViKBxX1Wb_XwyKKR$" w:history="1">
        <w:r w:rsidRPr="000A1024">
          <w:rPr>
            <w:rStyle w:val="Hyperlink"/>
          </w:rPr>
          <w:t>Molly Coxe [amazon.com]</w:t>
        </w:r>
      </w:hyperlink>
      <w:r w:rsidRPr="000A1024">
        <w:t> Bright Owl 10 book set (my fav!)</w:t>
      </w:r>
    </w:p>
    <w:p w14:paraId="15955D16" w14:textId="77777777" w:rsidR="000A1024" w:rsidRPr="000A1024" w:rsidRDefault="000A1024" w:rsidP="000A1024">
      <w:r w:rsidRPr="000A1024">
        <w:t>Movable Alphabet Tiles (Attached -I make my own Switch It kits with magnetic laminated letters (tiles) on a magnetic dry erase folder! I use Marnie Ginsburg's downloadable set, key is digraphs, trigraphs and doubles are all treated as a single sound (and taught right away!!)</w:t>
      </w:r>
    </w:p>
    <w:p w14:paraId="1E20C925" w14:textId="77777777" w:rsidR="000A1024" w:rsidRPr="000A1024" w:rsidRDefault="000A1024" w:rsidP="000A1024">
      <w:hyperlink r:id="rId9" w:tooltip="https://urldefense.com/v3/__https://www.amazon.com/Daily-Word-Ladders-Reproducible-Vocabulary/dp/0545074762/ref=asc_df_0545074762?mcid=eef6d5abd9143f568a7733e1dbf894be&amp;tag=hyprod-20&amp;linkCode=df0&amp;hvadid=693393096385&amp;hvpos=&amp;hvnetw=g&amp;hvrand=7401934001910097001&amp;hvpone=&amp;hvptwo=&amp;hvqmt=&amp;hvdev=c&amp;hvdvcmdl=&amp;hvlocint=&amp;hvlocphy=9222348&amp;hvtargid=pla-436980229358&amp;psc=1__;!!GaaboA!syS17Tjq8ExA8UGVINofbSmoJEiLuxrpvqyE-BFqlV9M1W9ZXc1rOkIA3mBVfheaNBtyWN4mViKBxX1WbyX4PMa5$" w:history="1">
        <w:r w:rsidRPr="000A1024">
          <w:rPr>
            <w:rStyle w:val="Hyperlink"/>
          </w:rPr>
          <w:t>Tim Rasinski's Word Ladders! [amazon.com]</w:t>
        </w:r>
      </w:hyperlink>
      <w:r w:rsidRPr="000A1024">
        <w:t> (all grades! fantastic!)</w:t>
      </w:r>
    </w:p>
    <w:p w14:paraId="7D4A393D" w14:textId="38DC73FB" w:rsidR="000A1024" w:rsidRDefault="000A1024" w:rsidP="000A1024">
      <w:r>
        <w:t xml:space="preserve">(Library Bridge to Literacy presentation) </w:t>
      </w:r>
      <w:r w:rsidRPr="000A1024">
        <w:t>https://drive.google.com/file/d/1lKt5_M5Fjd7mkNz4anZ0GRhQmR52F65T/view</w:t>
      </w:r>
    </w:p>
    <w:p w14:paraId="59D9AF46" w14:textId="2B76646E" w:rsidR="000A1024" w:rsidRPr="000A1024" w:rsidRDefault="000A1024" w:rsidP="000A1024">
      <w:r>
        <w:t xml:space="preserve">Other resources: </w:t>
      </w:r>
      <w:r w:rsidRPr="000A1024">
        <w:t>https://www.mtlib.org/Wired-MT</w:t>
      </w:r>
    </w:p>
    <w:sectPr w:rsidR="000A1024" w:rsidRPr="000A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24"/>
    <w:rsid w:val="000A1024"/>
    <w:rsid w:val="0063609D"/>
    <w:rsid w:val="00C56BC9"/>
    <w:rsid w:val="00DB29D4"/>
    <w:rsid w:val="00E61AAC"/>
    <w:rsid w:val="00F40E9B"/>
    <w:rsid w:val="00F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A167"/>
  <w15:chartTrackingRefBased/>
  <w15:docId w15:val="{C2E081D2-61DF-4434-B86F-A0C0F98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0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10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amazon.com/s?k=Molly*Coxe*Bright*Owl&amp;i=stripbooks&amp;crid=30ST3J4OIU7FK&amp;sprefix=molly*coxe*bright*owl*2Cstripbooks*2C145&amp;ref=nb_sb_noss__;KysrKysrJSU!!GaaboA!syS17Tjq8ExA8UGVINofbSmoJEiLuxrpvqyE-BFqlV9M1W9ZXc1rOkIA3mBVfheaNBtyWN4mViKBxX1Wb_XwyKKR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www.amazon.com/s?k=songbirds*julia*donaldson&amp;hvadid=580696359013&amp;hvdev=c&amp;hvlocphy=9222348&amp;hvnetw=g&amp;hvqmt=e&amp;hvrand=12898729825817184823&amp;hvtargid=kwd-328304721114&amp;hydadcr=22565_13493330&amp;tag=googhydr-20&amp;ref=pd_sl_b2qwircz8_e__;Kys!!GaaboA!syS17Tjq8ExA8UGVINofbSmoJEiLuxrpvqyE-BFqlV9M1W9ZXc1rOkIA3mBVfheaNBtyWN4mViKBxX1Wb01a6s2-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reallygoodstuff.com/12-x-9-magnetic-dry-erase-boards-set-of-12/p/166659/__;!!GaaboA!syS17Tjq8ExA8UGVINofbSmoJEiLuxrpvqyE-BFqlV9M1W9ZXc1rOkIA3mBVfheaNBtyWN4mViKBxX1Wb9s1dvzT$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defense.com/v3/__https:/ifitmontessori.ca/products/lower-case-sandpaper-letters-print-lan-001?variant=45005362626807&amp;country=CA&amp;currency=CAD&amp;utm_medium=product_sync&amp;utm_source=google&amp;utm_content=sag_organic&amp;utm_campaign=sag_organic&amp;gad_source=1&amp;gclid=CjwKCAiAhP67BhAVEiwA2E_9g76A9ePRqBZ3efnBGekihRMJ9F5h4ULK32YjSUxnpJaSLTCpJUB52BoCgNwQAvD_BwE__;!!GaaboA!syS17Tjq8ExA8UGVINofbSmoJEiLuxrpvqyE-BFqlV9M1W9ZXc1rOkIA3mBVfheaNBtyWN4mViKBxX1Wb95sD8H0$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ldefense.com/v3/__https:/readingsimplified.com/__;!!GaaboA!syS17Tjq8ExA8UGVINofbSmoJEiLuxrpvqyE-BFqlV9M1W9ZXc1rOkIA3mBVfheaNBtyWN4mViKBxX1Wb96vPA3M$" TargetMode="External"/><Relationship Id="rId9" Type="http://schemas.openxmlformats.org/officeDocument/2006/relationships/hyperlink" Target="https://urldefense.com/v3/__https:/www.amazon.com/Daily-Word-Ladders-Reproducible-Vocabulary/dp/0545074762/ref=asc_df_0545074762?mcid=eef6d5abd9143f568a7733e1dbf894be&amp;tag=hyprod-20&amp;linkCode=df0&amp;hvadid=693393096385&amp;hvpos=&amp;hvnetw=g&amp;hvrand=7401934001910097001&amp;hvpone=&amp;hvptwo=&amp;hvqmt=&amp;hvdev=c&amp;hvdvcmdl=&amp;hvlocint=&amp;hvlocphy=9222348&amp;hvtargid=pla-436980229358&amp;psc=1__;!!GaaboA!syS17Tjq8ExA8UGVINofbSmoJEiLuxrpvqyE-BFqlV9M1W9ZXc1rOkIA3mBVfheaNBtyWN4mViKBxX1WbyX4PMa5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deMontigny, Bobbi</dc:creator>
  <cp:keywords/>
  <dc:description/>
  <cp:lastModifiedBy>deMontigny, Bobbi</cp:lastModifiedBy>
  <cp:revision>1</cp:revision>
  <dcterms:created xsi:type="dcterms:W3CDTF">2025-01-22T17:40:00Z</dcterms:created>
  <dcterms:modified xsi:type="dcterms:W3CDTF">2025-01-22T18:25:00Z</dcterms:modified>
</cp:coreProperties>
</file>